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FA5" w:rsidRPr="009C4348" w:rsidRDefault="00054FA5" w:rsidP="00054FA5">
      <w:pPr>
        <w:pStyle w:val="a3"/>
        <w:spacing w:before="0" w:after="0" w:line="240" w:lineRule="auto"/>
        <w:ind w:firstLine="0"/>
        <w:jc w:val="both"/>
        <w:rPr>
          <w:rStyle w:val="a4"/>
          <w:rFonts w:ascii="Times New Roman" w:eastAsia="Calibri" w:hAnsi="Times New Roman"/>
          <w:b w:val="0"/>
          <w:color w:val="000000"/>
          <w:sz w:val="24"/>
          <w:szCs w:val="24"/>
          <w:u w:color="000000"/>
        </w:rPr>
      </w:pPr>
      <w:r>
        <w:rPr>
          <w:rFonts w:ascii="Times New Roman" w:hAnsi="Times New Roman"/>
          <w:noProof/>
          <w:sz w:val="24"/>
          <w:szCs w:val="24"/>
        </w:rPr>
        <w:drawing>
          <wp:inline distT="0" distB="0" distL="0" distR="0">
            <wp:extent cx="809625" cy="1781175"/>
            <wp:effectExtent l="19050" t="0" r="9525" b="0"/>
            <wp:docPr id="4" name="Εικόνα 4" descr="logo vertical 1 GR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tical 1 GR ENG"/>
                    <pic:cNvPicPr>
                      <a:picLocks noChangeAspect="1" noChangeArrowheads="1"/>
                    </pic:cNvPicPr>
                  </pic:nvPicPr>
                  <pic:blipFill>
                    <a:blip r:embed="rId5" cstate="print"/>
                    <a:srcRect/>
                    <a:stretch>
                      <a:fillRect/>
                    </a:stretch>
                  </pic:blipFill>
                  <pic:spPr bwMode="auto">
                    <a:xfrm>
                      <a:off x="0" y="0"/>
                      <a:ext cx="809625" cy="1781175"/>
                    </a:xfrm>
                    <a:prstGeom prst="rect">
                      <a:avLst/>
                    </a:prstGeom>
                    <a:noFill/>
                    <a:ln w="9525">
                      <a:noFill/>
                      <a:miter lim="800000"/>
                      <a:headEnd/>
                      <a:tailEnd/>
                    </a:ln>
                  </pic:spPr>
                </pic:pic>
              </a:graphicData>
            </a:graphic>
          </wp:inline>
        </w:drawing>
      </w:r>
      <w:r>
        <w:rPr>
          <w:rStyle w:val="a4"/>
          <w:rFonts w:ascii="Times New Roman" w:hAnsi="Times New Roman"/>
          <w:b w:val="0"/>
          <w:color w:val="000000"/>
          <w:sz w:val="24"/>
          <w:szCs w:val="24"/>
          <w:u w:color="000000"/>
        </w:rPr>
        <w:t xml:space="preserve">                                                         </w:t>
      </w:r>
      <w:r w:rsidRPr="009C4348">
        <w:rPr>
          <w:rStyle w:val="a4"/>
          <w:rFonts w:ascii="Times New Roman" w:hAnsi="Times New Roman"/>
          <w:b w:val="0"/>
          <w:color w:val="000000"/>
          <w:sz w:val="24"/>
          <w:szCs w:val="24"/>
          <w:u w:color="000000"/>
        </w:rPr>
        <w:t xml:space="preserve">Θεσσαλονίκη, </w:t>
      </w:r>
      <w:r>
        <w:rPr>
          <w:rStyle w:val="a4"/>
          <w:rFonts w:ascii="Times New Roman" w:hAnsi="Times New Roman"/>
          <w:b w:val="0"/>
          <w:color w:val="000000"/>
          <w:sz w:val="24"/>
          <w:szCs w:val="24"/>
          <w:u w:color="000000"/>
          <w:lang w:val="en-US"/>
        </w:rPr>
        <w:t>9</w:t>
      </w:r>
      <w:r w:rsidRPr="009C4348">
        <w:rPr>
          <w:rStyle w:val="a4"/>
          <w:rFonts w:ascii="Times New Roman" w:eastAsia="Calibri" w:hAnsi="Times New Roman"/>
          <w:b w:val="0"/>
          <w:color w:val="000000"/>
          <w:sz w:val="24"/>
          <w:szCs w:val="24"/>
          <w:u w:color="000000"/>
        </w:rPr>
        <w:t xml:space="preserve"> </w:t>
      </w:r>
      <w:r>
        <w:rPr>
          <w:rStyle w:val="a4"/>
          <w:rFonts w:ascii="Times New Roman" w:eastAsia="Calibri" w:hAnsi="Times New Roman"/>
          <w:b w:val="0"/>
          <w:color w:val="000000"/>
          <w:sz w:val="24"/>
          <w:szCs w:val="24"/>
          <w:u w:color="000000"/>
        </w:rPr>
        <w:t>Μαΐου</w:t>
      </w:r>
      <w:r w:rsidRPr="009C4348">
        <w:rPr>
          <w:rStyle w:val="a4"/>
          <w:rFonts w:ascii="Times New Roman" w:eastAsia="Calibri" w:hAnsi="Times New Roman"/>
          <w:b w:val="0"/>
          <w:color w:val="000000"/>
          <w:sz w:val="24"/>
          <w:szCs w:val="24"/>
          <w:u w:color="000000"/>
        </w:rPr>
        <w:t xml:space="preserve"> 2017</w:t>
      </w:r>
    </w:p>
    <w:p w:rsidR="00054FA5" w:rsidRDefault="00054FA5" w:rsidP="00054FA5">
      <w:pPr>
        <w:pStyle w:val="1"/>
        <w:spacing w:line="240" w:lineRule="auto"/>
        <w:ind w:firstLine="0"/>
        <w:jc w:val="center"/>
        <w:rPr>
          <w:rFonts w:ascii="Times New Roman" w:hAnsi="Times New Roman"/>
          <w:b w:val="0"/>
          <w:bCs w:val="0"/>
          <w:color w:val="000000"/>
          <w:sz w:val="24"/>
          <w:szCs w:val="24"/>
        </w:rPr>
      </w:pPr>
    </w:p>
    <w:p w:rsidR="00054FA5" w:rsidRDefault="00054FA5" w:rsidP="00054FA5">
      <w:pPr>
        <w:pStyle w:val="1"/>
        <w:spacing w:line="240" w:lineRule="auto"/>
        <w:ind w:firstLine="0"/>
        <w:jc w:val="center"/>
        <w:rPr>
          <w:rFonts w:ascii="Times New Roman" w:hAnsi="Times New Roman"/>
          <w:bCs w:val="0"/>
          <w:color w:val="000000"/>
          <w:sz w:val="24"/>
          <w:szCs w:val="24"/>
        </w:rPr>
      </w:pPr>
      <w:r w:rsidRPr="00054FA5">
        <w:rPr>
          <w:rFonts w:ascii="Times New Roman" w:hAnsi="Times New Roman"/>
          <w:bCs w:val="0"/>
          <w:color w:val="000000"/>
          <w:sz w:val="24"/>
          <w:szCs w:val="24"/>
        </w:rPr>
        <w:t>Δελτίο Τύπου</w:t>
      </w:r>
    </w:p>
    <w:p w:rsidR="00054FA5" w:rsidRPr="00054FA5" w:rsidRDefault="00054FA5" w:rsidP="00054FA5">
      <w:pPr>
        <w:jc w:val="center"/>
        <w:rPr>
          <w:rFonts w:ascii="Times New Roman" w:hAnsi="Times New Roman" w:cs="Times New Roman"/>
          <w:b/>
          <w:sz w:val="24"/>
          <w:szCs w:val="24"/>
        </w:rPr>
      </w:pPr>
      <w:r w:rsidRPr="00054FA5">
        <w:rPr>
          <w:rFonts w:ascii="Times New Roman" w:hAnsi="Times New Roman" w:cs="Times New Roman"/>
          <w:b/>
          <w:sz w:val="24"/>
          <w:szCs w:val="24"/>
        </w:rPr>
        <w:t>Διεθνής Ημέρα Μουσείων 2017</w:t>
      </w:r>
    </w:p>
    <w:p w:rsidR="00054FA5" w:rsidRPr="00054FA5" w:rsidRDefault="00054FA5" w:rsidP="00054FA5">
      <w:pPr>
        <w:spacing w:line="240" w:lineRule="auto"/>
        <w:jc w:val="center"/>
        <w:rPr>
          <w:rStyle w:val="a4"/>
          <w:rFonts w:ascii="Times New Roman" w:hAnsi="Times New Roman"/>
          <w:b/>
          <w:szCs w:val="24"/>
        </w:rPr>
      </w:pPr>
      <w:r w:rsidRPr="00054FA5">
        <w:rPr>
          <w:rFonts w:ascii="Times New Roman" w:hAnsi="Times New Roman" w:cs="Times New Roman"/>
          <w:b/>
          <w:sz w:val="24"/>
          <w:szCs w:val="24"/>
        </w:rPr>
        <w:t xml:space="preserve">«Μουσεία και αμφιλεγόμενες ιστορίες: τα μουσεία μιλούν για εκείνα που δεν </w:t>
      </w:r>
      <w:bookmarkStart w:id="0" w:name="_GoBack"/>
      <w:bookmarkEnd w:id="0"/>
      <w:r w:rsidRPr="00054FA5">
        <w:rPr>
          <w:rFonts w:ascii="Times New Roman" w:hAnsi="Times New Roman" w:cs="Times New Roman"/>
          <w:b/>
          <w:sz w:val="24"/>
          <w:szCs w:val="24"/>
        </w:rPr>
        <w:t>λέγονται»</w:t>
      </w:r>
    </w:p>
    <w:p w:rsidR="00054FA5" w:rsidRPr="00054FA5" w:rsidRDefault="00054FA5" w:rsidP="00054FA5">
      <w:pPr>
        <w:spacing w:after="0"/>
        <w:jc w:val="both"/>
        <w:rPr>
          <w:rFonts w:ascii="Times New Roman" w:hAnsi="Times New Roman" w:cs="Times New Roman"/>
          <w:sz w:val="24"/>
          <w:szCs w:val="24"/>
        </w:rPr>
      </w:pPr>
      <w:r w:rsidRPr="00054FA5">
        <w:rPr>
          <w:rFonts w:ascii="Times New Roman" w:hAnsi="Times New Roman" w:cs="Times New Roman"/>
          <w:sz w:val="24"/>
          <w:szCs w:val="24"/>
        </w:rPr>
        <w:t>Στις 18 Μαΐου γιορτάζεται σε όλο τον κόσμο η Διεθνής Ημέρα Μουσείων με θέματα που αφορούν στα μουσεία και στην προστασία της πολιτιστικής κληρονομιάς. Για το 2017 το Διεθνές Συμβούλιο Μουσείων (ICOM) έχει επιλέξει το θέμα  «Μουσεία και αμφιλεγόμενες ιστορίες: τα μουσεία μιλούν για εκείνα που δεν λέγονται».</w:t>
      </w:r>
    </w:p>
    <w:p w:rsidR="00054FA5" w:rsidRPr="00054FA5" w:rsidRDefault="00054FA5" w:rsidP="00054FA5">
      <w:pPr>
        <w:spacing w:after="0"/>
        <w:jc w:val="both"/>
        <w:rPr>
          <w:rFonts w:ascii="Times New Roman" w:hAnsi="Times New Roman" w:cs="Times New Roman"/>
          <w:sz w:val="24"/>
          <w:szCs w:val="24"/>
        </w:rPr>
      </w:pPr>
      <w:r w:rsidRPr="00054FA5">
        <w:rPr>
          <w:rFonts w:ascii="Times New Roman" w:hAnsi="Times New Roman" w:cs="Times New Roman"/>
          <w:sz w:val="24"/>
          <w:szCs w:val="24"/>
        </w:rPr>
        <w:t>Με την επιλογή του θέματος αυτού το ICOM επιθυμεί να αναδείξει τα μουσεία ως φορείς κοινωνικής ειρήνης, πιστεύοντας ότι η παρουσίαση αμφιλεγόμενων ή αμφισβητούμενων ζητημάτων μπορεί να αποτελέσει ένα πρώτο βήμα για την κοινωνική συμφιλίωση και την αρμονική συμβίωση των ανθρώπων. Τα μουσεία μπορούν να συμβάλλουν στην κατανόηση δύσκολων, αντιφατικών ή σύνθετων πτυχών της ανθρώπινης ιστορίας. Επιπλέον, ως χώροι διαμεσολάβησης και διαλόγου, έχουν τη δυνατότητα να παίξουν ουσιαστικό ρόλο στην ειρηνική αντιμετώπιση τραυματικών ιστοριών, προσφέροντας πολλαπλές οπτικές και αναγνώσεις.</w:t>
      </w:r>
    </w:p>
    <w:p w:rsidR="00054FA5" w:rsidRPr="00054FA5" w:rsidRDefault="00054FA5" w:rsidP="00054FA5"/>
    <w:p w:rsidR="00054FA5" w:rsidRPr="00054FA5" w:rsidRDefault="00054FA5" w:rsidP="00054FA5">
      <w:pPr>
        <w:rPr>
          <w:rFonts w:ascii="Times New Roman" w:hAnsi="Times New Roman" w:cs="Times New Roman"/>
          <w:b/>
          <w:sz w:val="24"/>
          <w:szCs w:val="24"/>
        </w:rPr>
      </w:pPr>
      <w:r w:rsidRPr="00054FA5">
        <w:rPr>
          <w:rFonts w:ascii="Times New Roman" w:hAnsi="Times New Roman" w:cs="Times New Roman"/>
          <w:b/>
          <w:sz w:val="24"/>
          <w:szCs w:val="24"/>
        </w:rPr>
        <w:t>Στις 18 Μαΐου η είσοδος στο Μουσείο είναι δωρεάν.</w:t>
      </w:r>
    </w:p>
    <w:p w:rsidR="00054FA5" w:rsidRPr="00054FA5" w:rsidRDefault="00054FA5" w:rsidP="00054FA5">
      <w:pPr>
        <w:rPr>
          <w:rFonts w:ascii="Times New Roman" w:hAnsi="Times New Roman" w:cs="Times New Roman"/>
          <w:bCs/>
          <w:iCs/>
          <w:sz w:val="24"/>
          <w:szCs w:val="24"/>
        </w:rPr>
      </w:pPr>
      <w:r w:rsidRPr="00054FA5">
        <w:rPr>
          <w:rFonts w:ascii="Times New Roman" w:hAnsi="Times New Roman" w:cs="Times New Roman"/>
          <w:bCs/>
          <w:iCs/>
          <w:sz w:val="24"/>
          <w:szCs w:val="24"/>
        </w:rPr>
        <w:t>Ακολουθεί αναλυτικά το πρόγραμμα των εκδηλώσεων</w:t>
      </w:r>
    </w:p>
    <w:p w:rsidR="00054FA5" w:rsidRPr="00054FA5" w:rsidRDefault="00054FA5" w:rsidP="00054FA5">
      <w:pPr>
        <w:jc w:val="center"/>
        <w:rPr>
          <w:rFonts w:ascii="Times New Roman" w:hAnsi="Times New Roman"/>
          <w:b/>
          <w:sz w:val="24"/>
          <w:szCs w:val="24"/>
        </w:rPr>
      </w:pPr>
      <w:r w:rsidRPr="00054FA5">
        <w:rPr>
          <w:rFonts w:ascii="Times New Roman" w:hAnsi="Times New Roman"/>
          <w:b/>
          <w:sz w:val="24"/>
          <w:szCs w:val="24"/>
        </w:rPr>
        <w:t xml:space="preserve">Πρόγραμμα </w:t>
      </w:r>
    </w:p>
    <w:p w:rsidR="00054FA5" w:rsidRPr="00054FA5" w:rsidRDefault="00054FA5" w:rsidP="00054FA5">
      <w:pPr>
        <w:spacing w:after="0" w:line="240" w:lineRule="auto"/>
        <w:rPr>
          <w:rFonts w:ascii="Times New Roman" w:hAnsi="Times New Roman" w:cs="Times New Roman"/>
          <w:sz w:val="24"/>
          <w:szCs w:val="24"/>
        </w:rPr>
      </w:pPr>
      <w:r w:rsidRPr="00054FA5">
        <w:rPr>
          <w:rFonts w:ascii="Times New Roman" w:hAnsi="Times New Roman" w:cs="Times New Roman"/>
          <w:b/>
          <w:sz w:val="24"/>
          <w:szCs w:val="24"/>
        </w:rPr>
        <w:t>Πέμπτη 18 Μαΐου 2017 στις 15.30</w:t>
      </w:r>
      <w:r w:rsidRPr="00054FA5">
        <w:rPr>
          <w:rFonts w:ascii="Times New Roman" w:hAnsi="Times New Roman" w:cs="Times New Roman"/>
          <w:sz w:val="24"/>
          <w:szCs w:val="24"/>
        </w:rPr>
        <w:br/>
        <w:t>Εκπαιδευτικό πρόγραμμα "Μελετώντας φωτογραφίες της Κατοχής: η Θεσσαλονίκη τότε και τώρα"</w:t>
      </w:r>
    </w:p>
    <w:p w:rsidR="00054FA5" w:rsidRPr="00054FA5" w:rsidRDefault="00054FA5" w:rsidP="00054FA5">
      <w:pPr>
        <w:spacing w:after="0" w:line="240" w:lineRule="auto"/>
        <w:rPr>
          <w:rFonts w:ascii="Times New Roman" w:hAnsi="Times New Roman" w:cs="Times New Roman"/>
          <w:i/>
          <w:sz w:val="24"/>
          <w:szCs w:val="24"/>
        </w:rPr>
      </w:pPr>
      <w:r w:rsidRPr="00054FA5">
        <w:rPr>
          <w:rFonts w:ascii="Times New Roman" w:hAnsi="Times New Roman" w:cs="Times New Roman"/>
          <w:i/>
          <w:sz w:val="24"/>
          <w:szCs w:val="24"/>
        </w:rPr>
        <w:t xml:space="preserve">Για μαθητές Γυμνασίου </w:t>
      </w:r>
    </w:p>
    <w:p w:rsidR="00054FA5" w:rsidRPr="00054FA5" w:rsidRDefault="00054FA5" w:rsidP="00054FA5">
      <w:pPr>
        <w:spacing w:after="0" w:line="240" w:lineRule="auto"/>
        <w:rPr>
          <w:rFonts w:ascii="Times New Roman" w:hAnsi="Times New Roman" w:cs="Times New Roman"/>
          <w:sz w:val="24"/>
          <w:szCs w:val="24"/>
        </w:rPr>
      </w:pPr>
    </w:p>
    <w:p w:rsidR="00054FA5" w:rsidRPr="00054FA5" w:rsidRDefault="00054FA5" w:rsidP="00054FA5">
      <w:pPr>
        <w:spacing w:after="0" w:line="240" w:lineRule="auto"/>
        <w:rPr>
          <w:rFonts w:ascii="Times New Roman" w:hAnsi="Times New Roman" w:cs="Times New Roman"/>
          <w:sz w:val="24"/>
          <w:szCs w:val="24"/>
        </w:rPr>
      </w:pPr>
      <w:r w:rsidRPr="00054FA5">
        <w:rPr>
          <w:rFonts w:ascii="Times New Roman" w:hAnsi="Times New Roman" w:cs="Times New Roman"/>
          <w:b/>
          <w:sz w:val="24"/>
          <w:szCs w:val="24"/>
        </w:rPr>
        <w:t>Σάββατο 20 Μαΐου 2017 στις 11.00</w:t>
      </w:r>
      <w:r w:rsidRPr="00054FA5">
        <w:rPr>
          <w:rFonts w:ascii="Times New Roman" w:hAnsi="Times New Roman" w:cs="Times New Roman"/>
          <w:sz w:val="24"/>
          <w:szCs w:val="24"/>
        </w:rPr>
        <w:t xml:space="preserve"> </w:t>
      </w:r>
    </w:p>
    <w:p w:rsidR="00054FA5" w:rsidRPr="00054FA5" w:rsidRDefault="00054FA5" w:rsidP="00054FA5">
      <w:pPr>
        <w:spacing w:after="0" w:line="240" w:lineRule="auto"/>
        <w:rPr>
          <w:rFonts w:ascii="Times New Roman" w:hAnsi="Times New Roman" w:cs="Times New Roman"/>
          <w:sz w:val="24"/>
          <w:szCs w:val="24"/>
        </w:rPr>
      </w:pPr>
      <w:r w:rsidRPr="00054FA5">
        <w:rPr>
          <w:rFonts w:ascii="Times New Roman" w:hAnsi="Times New Roman" w:cs="Times New Roman"/>
          <w:sz w:val="24"/>
          <w:szCs w:val="24"/>
        </w:rPr>
        <w:t xml:space="preserve">Ξενάγηση στην περιοδική έκθεση «Στο Περιθώριο του Πολέμου: Η Θεσσαλονίκη της Κατοχής μέσα από τη συλλογή Βύρωνα </w:t>
      </w:r>
      <w:proofErr w:type="spellStart"/>
      <w:r w:rsidRPr="00054FA5">
        <w:rPr>
          <w:rFonts w:ascii="Times New Roman" w:hAnsi="Times New Roman" w:cs="Times New Roman"/>
          <w:sz w:val="24"/>
          <w:szCs w:val="24"/>
        </w:rPr>
        <w:t>Μήτου</w:t>
      </w:r>
      <w:proofErr w:type="spellEnd"/>
      <w:r w:rsidRPr="00054FA5">
        <w:rPr>
          <w:rFonts w:ascii="Times New Roman" w:hAnsi="Times New Roman" w:cs="Times New Roman"/>
          <w:sz w:val="24"/>
          <w:szCs w:val="24"/>
        </w:rPr>
        <w:t>»</w:t>
      </w:r>
    </w:p>
    <w:p w:rsidR="00054FA5" w:rsidRPr="00054FA5" w:rsidRDefault="00054FA5" w:rsidP="00054FA5">
      <w:pPr>
        <w:spacing w:after="0" w:line="240" w:lineRule="auto"/>
        <w:rPr>
          <w:rFonts w:ascii="Times New Roman" w:hAnsi="Times New Roman" w:cs="Times New Roman"/>
          <w:sz w:val="24"/>
          <w:szCs w:val="24"/>
        </w:rPr>
      </w:pPr>
    </w:p>
    <w:p w:rsidR="00054FA5" w:rsidRPr="00054FA5" w:rsidRDefault="00054FA5" w:rsidP="00054FA5">
      <w:pPr>
        <w:spacing w:after="0"/>
        <w:rPr>
          <w:rFonts w:ascii="Times New Roman" w:hAnsi="Times New Roman" w:cs="Times New Roman"/>
          <w:b/>
          <w:sz w:val="24"/>
          <w:szCs w:val="24"/>
        </w:rPr>
      </w:pPr>
      <w:r w:rsidRPr="00054FA5">
        <w:rPr>
          <w:rFonts w:ascii="Times New Roman" w:hAnsi="Times New Roman" w:cs="Times New Roman"/>
          <w:b/>
          <w:sz w:val="24"/>
          <w:szCs w:val="24"/>
        </w:rPr>
        <w:t>Κύκλος δράσεων: "Χαράσσοντας τον πηλό"</w:t>
      </w:r>
    </w:p>
    <w:p w:rsidR="00054FA5" w:rsidRPr="00054FA5" w:rsidRDefault="00054FA5" w:rsidP="00054FA5">
      <w:pPr>
        <w:pStyle w:val="a7"/>
        <w:spacing w:after="0" w:line="240" w:lineRule="auto"/>
        <w:ind w:left="0"/>
        <w:jc w:val="both"/>
        <w:rPr>
          <w:rFonts w:ascii="Times New Roman" w:hAnsi="Times New Roman" w:cs="Times New Roman"/>
          <w:b/>
          <w:sz w:val="24"/>
          <w:szCs w:val="24"/>
        </w:rPr>
      </w:pPr>
      <w:r w:rsidRPr="00054FA5">
        <w:rPr>
          <w:rFonts w:ascii="Times New Roman" w:hAnsi="Times New Roman" w:cs="Times New Roman"/>
          <w:b/>
          <w:sz w:val="24"/>
          <w:szCs w:val="24"/>
        </w:rPr>
        <w:lastRenderedPageBreak/>
        <w:t>1. Κυριακή 21 Μαΐου 2017, 11.00-12.00</w:t>
      </w:r>
    </w:p>
    <w:p w:rsidR="00054FA5" w:rsidRPr="00054FA5" w:rsidRDefault="00054FA5" w:rsidP="00054FA5">
      <w:pPr>
        <w:spacing w:after="0" w:line="240" w:lineRule="auto"/>
        <w:jc w:val="both"/>
        <w:rPr>
          <w:rFonts w:ascii="Times New Roman" w:hAnsi="Times New Roman" w:cs="Times New Roman"/>
          <w:sz w:val="24"/>
          <w:szCs w:val="24"/>
        </w:rPr>
      </w:pPr>
      <w:r w:rsidRPr="00054FA5">
        <w:rPr>
          <w:rFonts w:ascii="Times New Roman" w:hAnsi="Times New Roman" w:cs="Times New Roman"/>
          <w:sz w:val="24"/>
          <w:szCs w:val="24"/>
        </w:rPr>
        <w:t xml:space="preserve">Θεματική ξενάγηση για ενήλικες σχετικά με τα εγχάρακτα κεραμικά που εκτίθενται στις αίθουσες του ΜΒΠ. </w:t>
      </w:r>
    </w:p>
    <w:p w:rsidR="00054FA5" w:rsidRPr="00054FA5" w:rsidRDefault="00054FA5" w:rsidP="00054FA5">
      <w:pPr>
        <w:spacing w:after="0" w:line="240" w:lineRule="auto"/>
        <w:jc w:val="both"/>
        <w:rPr>
          <w:rFonts w:ascii="Times New Roman" w:hAnsi="Times New Roman" w:cs="Times New Roman"/>
          <w:sz w:val="24"/>
          <w:szCs w:val="24"/>
        </w:rPr>
      </w:pPr>
      <w:r w:rsidRPr="00054FA5">
        <w:rPr>
          <w:rFonts w:ascii="Times New Roman" w:hAnsi="Times New Roman" w:cs="Times New Roman"/>
          <w:sz w:val="24"/>
          <w:szCs w:val="24"/>
        </w:rPr>
        <w:t xml:space="preserve">Μετά το πέρας της ξενάγησης θα ακολουθήσει 10λεπτή σχετική ομιλία πριν την έναρξη του εκπαιδευτικού προγράμματος.   </w:t>
      </w:r>
    </w:p>
    <w:p w:rsidR="00054FA5" w:rsidRPr="00054FA5" w:rsidRDefault="00054FA5" w:rsidP="00054FA5">
      <w:pPr>
        <w:spacing w:after="0" w:line="240" w:lineRule="auto"/>
        <w:rPr>
          <w:rFonts w:ascii="Times New Roman" w:hAnsi="Times New Roman" w:cs="Times New Roman"/>
          <w:sz w:val="24"/>
          <w:szCs w:val="24"/>
        </w:rPr>
      </w:pPr>
    </w:p>
    <w:p w:rsidR="00054FA5" w:rsidRPr="00054FA5" w:rsidRDefault="00054FA5" w:rsidP="00054FA5">
      <w:pPr>
        <w:spacing w:after="0" w:line="240" w:lineRule="auto"/>
        <w:jc w:val="both"/>
        <w:rPr>
          <w:rFonts w:ascii="Times New Roman" w:hAnsi="Times New Roman" w:cs="Times New Roman"/>
          <w:b/>
          <w:sz w:val="24"/>
          <w:szCs w:val="24"/>
        </w:rPr>
      </w:pPr>
      <w:r w:rsidRPr="00054FA5">
        <w:rPr>
          <w:rFonts w:ascii="Times New Roman" w:hAnsi="Times New Roman" w:cs="Times New Roman"/>
          <w:b/>
          <w:sz w:val="24"/>
          <w:szCs w:val="24"/>
        </w:rPr>
        <w:t xml:space="preserve">2. Κυριακή 21 Μαΐου 2017, 12.00-14.00 </w:t>
      </w:r>
    </w:p>
    <w:p w:rsidR="00054FA5" w:rsidRPr="00054FA5" w:rsidRDefault="00054FA5" w:rsidP="00054FA5">
      <w:pPr>
        <w:spacing w:after="0" w:line="240" w:lineRule="auto"/>
        <w:jc w:val="both"/>
        <w:rPr>
          <w:rFonts w:ascii="Times New Roman" w:hAnsi="Times New Roman" w:cs="Times New Roman"/>
          <w:sz w:val="24"/>
          <w:szCs w:val="24"/>
        </w:rPr>
      </w:pPr>
      <w:r w:rsidRPr="00054FA5">
        <w:rPr>
          <w:rFonts w:ascii="Times New Roman" w:hAnsi="Times New Roman" w:cs="Times New Roman"/>
          <w:sz w:val="24"/>
          <w:szCs w:val="24"/>
        </w:rPr>
        <w:t>Εργαστήριο κεραμικής για οικογένειες με παιδιά από 8 ετών</w:t>
      </w:r>
      <w:r w:rsidRPr="00054FA5">
        <w:rPr>
          <w:rFonts w:ascii="Times New Roman" w:hAnsi="Times New Roman" w:cs="Times New Roman"/>
          <w:sz w:val="24"/>
          <w:szCs w:val="24"/>
        </w:rPr>
        <w:br/>
        <w:t xml:space="preserve">Σε συνεργασία με τον Σύλλογο Κεραμιστών Αγγειοπλαστών Καλλιτεχνών Βορείου Ελλάδος και τους συντηρητές του Μουσείου, τα παιδιά φτιάχνουν τα δικά τους κεραμικά. </w:t>
      </w:r>
    </w:p>
    <w:p w:rsidR="00054FA5" w:rsidRPr="00054FA5" w:rsidRDefault="00054FA5" w:rsidP="00054FA5">
      <w:pPr>
        <w:spacing w:after="0" w:line="240" w:lineRule="auto"/>
        <w:jc w:val="both"/>
        <w:rPr>
          <w:rFonts w:ascii="Times New Roman" w:hAnsi="Times New Roman" w:cs="Times New Roman"/>
          <w:sz w:val="24"/>
          <w:szCs w:val="24"/>
        </w:rPr>
      </w:pPr>
      <w:r w:rsidRPr="00054FA5">
        <w:rPr>
          <w:rFonts w:ascii="Times New Roman" w:hAnsi="Times New Roman" w:cs="Times New Roman"/>
          <w:sz w:val="24"/>
          <w:szCs w:val="24"/>
        </w:rPr>
        <w:t>Απαρ. η τηλ. κράτηση (από τις 9 Μαΐου) στο τηλ. 2313306476 (κα Βεροπουλίδου) (Δ.-Π., 10.00-14.00)</w:t>
      </w:r>
    </w:p>
    <w:p w:rsidR="00054FA5" w:rsidRPr="00054FA5" w:rsidRDefault="00054FA5" w:rsidP="00054FA5">
      <w:pPr>
        <w:spacing w:after="0"/>
        <w:rPr>
          <w:rFonts w:ascii="Times New Roman" w:hAnsi="Times New Roman" w:cs="Times New Roman"/>
          <w:sz w:val="24"/>
          <w:szCs w:val="24"/>
        </w:rPr>
      </w:pPr>
    </w:p>
    <w:p w:rsidR="00054FA5" w:rsidRPr="00054FA5" w:rsidRDefault="00054FA5" w:rsidP="00054FA5">
      <w:pPr>
        <w:spacing w:after="0" w:line="240" w:lineRule="auto"/>
        <w:rPr>
          <w:rFonts w:ascii="Times New Roman" w:hAnsi="Times New Roman" w:cs="Times New Roman"/>
          <w:b/>
          <w:color w:val="000000"/>
          <w:sz w:val="24"/>
          <w:szCs w:val="24"/>
        </w:rPr>
      </w:pPr>
      <w:r w:rsidRPr="00054FA5">
        <w:rPr>
          <w:rFonts w:ascii="Times New Roman" w:hAnsi="Times New Roman" w:cs="Times New Roman"/>
          <w:b/>
          <w:color w:val="000000"/>
          <w:sz w:val="24"/>
          <w:szCs w:val="24"/>
        </w:rPr>
        <w:t>3. Δευτέρα 15 Μαΐου έως Δευτέρα 5 Ιουνίου 2017</w:t>
      </w:r>
      <w:r w:rsidRPr="00054FA5">
        <w:rPr>
          <w:rStyle w:val="a6"/>
          <w:rFonts w:ascii="Times New Roman" w:hAnsi="Times New Roman"/>
          <w:sz w:val="24"/>
          <w:szCs w:val="24"/>
        </w:rPr>
        <w:t>| Χώρος υποδοχής (φουαγιέ)</w:t>
      </w:r>
    </w:p>
    <w:p w:rsidR="00054FA5" w:rsidRPr="00054FA5" w:rsidRDefault="00054FA5" w:rsidP="00054FA5">
      <w:pPr>
        <w:spacing w:after="0" w:line="240" w:lineRule="auto"/>
        <w:jc w:val="both"/>
        <w:rPr>
          <w:rFonts w:ascii="Times New Roman" w:hAnsi="Times New Roman" w:cs="Times New Roman"/>
          <w:color w:val="000000"/>
          <w:sz w:val="24"/>
          <w:szCs w:val="24"/>
        </w:rPr>
      </w:pPr>
      <w:r w:rsidRPr="00054FA5">
        <w:rPr>
          <w:rFonts w:ascii="Times New Roman" w:hAnsi="Times New Roman" w:cs="Times New Roman"/>
          <w:color w:val="000000"/>
          <w:sz w:val="24"/>
          <w:szCs w:val="24"/>
        </w:rPr>
        <w:t xml:space="preserve">Περιοδική έκθεση εγχάρακτης κεραμικής από τη Συλλογή της Έφης Κουνουγέρη – Μανωλεδάκη. Παρουσιάζονται επιλεγμένα έργα κεραμιστών του 20ου και του 21ου αι. που εμπνέονται από τον διάκοσμο της εγχάρακτης κεραμικής, βυζαντινής και μεταβυζαντινής περιόδου.  </w:t>
      </w:r>
    </w:p>
    <w:p w:rsidR="00054FA5" w:rsidRPr="00054FA5" w:rsidRDefault="00054FA5" w:rsidP="00054FA5">
      <w:pPr>
        <w:spacing w:after="0" w:line="240" w:lineRule="auto"/>
        <w:rPr>
          <w:rFonts w:ascii="Times New Roman" w:hAnsi="Times New Roman" w:cs="Times New Roman"/>
          <w:color w:val="000000"/>
          <w:sz w:val="24"/>
          <w:szCs w:val="24"/>
        </w:rPr>
      </w:pPr>
    </w:p>
    <w:p w:rsidR="00054FA5" w:rsidRPr="00054FA5" w:rsidRDefault="00054FA5" w:rsidP="00054FA5">
      <w:pPr>
        <w:spacing w:after="0" w:line="240" w:lineRule="auto"/>
        <w:rPr>
          <w:rFonts w:ascii="Times New Roman" w:hAnsi="Times New Roman" w:cs="Times New Roman"/>
          <w:b/>
          <w:color w:val="000000"/>
          <w:sz w:val="24"/>
          <w:szCs w:val="24"/>
        </w:rPr>
      </w:pPr>
      <w:r w:rsidRPr="00054FA5">
        <w:rPr>
          <w:rFonts w:ascii="Times New Roman" w:hAnsi="Times New Roman" w:cs="Times New Roman"/>
          <w:b/>
          <w:color w:val="000000"/>
          <w:sz w:val="24"/>
          <w:szCs w:val="24"/>
        </w:rPr>
        <w:t>4. Δευτέρα 15 Μαΐου έως Δευτέρα 5 Ιουνίου 2017</w:t>
      </w:r>
      <w:r w:rsidRPr="00054FA5">
        <w:rPr>
          <w:rStyle w:val="a6"/>
          <w:rFonts w:ascii="Times New Roman" w:hAnsi="Times New Roman"/>
          <w:sz w:val="24"/>
          <w:szCs w:val="24"/>
        </w:rPr>
        <w:t xml:space="preserve">| </w:t>
      </w:r>
      <w:r w:rsidRPr="00054FA5">
        <w:rPr>
          <w:rFonts w:ascii="Times New Roman" w:hAnsi="Times New Roman" w:cs="Times New Roman"/>
          <w:b/>
          <w:sz w:val="24"/>
          <w:szCs w:val="24"/>
        </w:rPr>
        <w:t>Bιτρίνες τέχνης του ΟΤΕ στην Κ. Ντηλ</w:t>
      </w:r>
    </w:p>
    <w:p w:rsidR="00054FA5" w:rsidRPr="00054FA5" w:rsidRDefault="00054FA5" w:rsidP="00054FA5">
      <w:pPr>
        <w:spacing w:line="240" w:lineRule="auto"/>
        <w:jc w:val="both"/>
        <w:rPr>
          <w:rFonts w:ascii="Times New Roman" w:hAnsi="Times New Roman" w:cs="Times New Roman"/>
          <w:sz w:val="24"/>
          <w:szCs w:val="24"/>
        </w:rPr>
      </w:pPr>
      <w:r w:rsidRPr="00054FA5">
        <w:rPr>
          <w:rFonts w:ascii="Times New Roman" w:hAnsi="Times New Roman" w:cs="Times New Roman"/>
          <w:sz w:val="24"/>
          <w:szCs w:val="24"/>
        </w:rPr>
        <w:t>Περιοδική έκθεση στις «Bιτρίνες τέχνης του ΟΤΕ στην Κ. Ντηλ» στο κεντρικό κατάστημα του ΟΤΕ Θεσσαλονίκης σ</w:t>
      </w:r>
      <w:r w:rsidRPr="00054FA5">
        <w:rPr>
          <w:rFonts w:ascii="Times New Roman" w:hAnsi="Times New Roman" w:cs="Times New Roman"/>
          <w:i/>
          <w:sz w:val="24"/>
          <w:szCs w:val="24"/>
        </w:rPr>
        <w:t>ε συνεργασία με τον Σύλλογο Κεραμιστών Αγγειοπλαστών Καλλιτεχνών Βορείου Ελλάδος</w:t>
      </w:r>
      <w:r w:rsidRPr="00054FA5">
        <w:rPr>
          <w:rFonts w:ascii="Times New Roman" w:hAnsi="Times New Roman" w:cs="Times New Roman"/>
          <w:sz w:val="24"/>
          <w:szCs w:val="24"/>
        </w:rPr>
        <w:t>. Δημιουργίες σύγχρονες επηρεασμένες από την εγχάρακτη βυζαντινή και μεταβυζαντινή κεραμική.</w:t>
      </w:r>
    </w:p>
    <w:p w:rsidR="00054FA5" w:rsidRDefault="00054FA5" w:rsidP="00054FA5">
      <w:pPr>
        <w:rPr>
          <w:rFonts w:ascii="Times New Roman" w:hAnsi="Times New Roman"/>
          <w:sz w:val="24"/>
          <w:szCs w:val="24"/>
        </w:rPr>
      </w:pPr>
    </w:p>
    <w:p w:rsidR="00054FA5" w:rsidRPr="005508A4" w:rsidRDefault="005508A4" w:rsidP="00054FA5">
      <w:pPr>
        <w:rPr>
          <w:rFonts w:ascii="Times New Roman" w:hAnsi="Times New Roman"/>
          <w:b/>
          <w:sz w:val="24"/>
          <w:szCs w:val="24"/>
        </w:rPr>
      </w:pPr>
      <w:r w:rsidRPr="005508A4">
        <w:rPr>
          <w:rFonts w:ascii="Times New Roman" w:hAnsi="Times New Roman"/>
          <w:b/>
          <w:sz w:val="24"/>
          <w:szCs w:val="24"/>
        </w:rPr>
        <w:t>Όλες οι εκδηλώσεις έχουν ελεύθερη είσοδο</w:t>
      </w:r>
    </w:p>
    <w:p w:rsidR="00054FA5" w:rsidRDefault="00054FA5" w:rsidP="00054FA5">
      <w:pPr>
        <w:rPr>
          <w:rFonts w:ascii="Times New Roman" w:hAnsi="Times New Roman"/>
          <w:sz w:val="24"/>
          <w:szCs w:val="24"/>
        </w:rPr>
      </w:pPr>
    </w:p>
    <w:p w:rsidR="00054FA5" w:rsidRDefault="00054FA5" w:rsidP="00054FA5">
      <w:pPr>
        <w:rPr>
          <w:rFonts w:ascii="Times New Roman" w:hAnsi="Times New Roman"/>
          <w:sz w:val="24"/>
          <w:szCs w:val="24"/>
        </w:rPr>
      </w:pPr>
    </w:p>
    <w:p w:rsidR="00054FA5" w:rsidRPr="00BD0835" w:rsidRDefault="00054FA5" w:rsidP="00054FA5">
      <w:pPr>
        <w:rPr>
          <w:rFonts w:ascii="Times New Roman" w:hAnsi="Times New Roman"/>
          <w:sz w:val="24"/>
          <w:szCs w:val="24"/>
        </w:rPr>
      </w:pPr>
      <w:r w:rsidRPr="00BD0835">
        <w:rPr>
          <w:rFonts w:ascii="Times New Roman" w:hAnsi="Times New Roman"/>
          <w:sz w:val="24"/>
          <w:szCs w:val="24"/>
        </w:rPr>
        <w:t>Χορηγοί επικοινωνίας:</w:t>
      </w:r>
    </w:p>
    <w:p w:rsidR="00054FA5" w:rsidRPr="009C4348" w:rsidRDefault="00054FA5" w:rsidP="00054FA5">
      <w:pPr>
        <w:rPr>
          <w:rFonts w:ascii="Times New Roman" w:hAnsi="Times New Roman"/>
          <w:szCs w:val="24"/>
        </w:rPr>
      </w:pPr>
    </w:p>
    <w:p w:rsidR="00054FA5" w:rsidRPr="009C4348" w:rsidRDefault="00054FA5" w:rsidP="00054FA5">
      <w:pPr>
        <w:rPr>
          <w:rFonts w:ascii="Times New Roman" w:hAnsi="Times New Roman"/>
          <w:szCs w:val="24"/>
        </w:rPr>
      </w:pPr>
      <w:r>
        <w:rPr>
          <w:rFonts w:ascii="Times New Roman" w:hAnsi="Times New Roman"/>
          <w:noProof/>
          <w:szCs w:val="24"/>
        </w:rPr>
        <w:drawing>
          <wp:inline distT="0" distB="0" distL="0" distR="0">
            <wp:extent cx="5742097" cy="600075"/>
            <wp:effectExtent l="19050" t="0" r="0" b="0"/>
            <wp:docPr id="3" name="Εικόνα 4" descr="teamxorhg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teamxorhgoi"/>
                    <pic:cNvPicPr>
                      <a:picLocks noChangeAspect="1" noChangeArrowheads="1"/>
                    </pic:cNvPicPr>
                  </pic:nvPicPr>
                  <pic:blipFill>
                    <a:blip r:embed="rId6" cstate="print"/>
                    <a:srcRect/>
                    <a:stretch>
                      <a:fillRect/>
                    </a:stretch>
                  </pic:blipFill>
                  <pic:spPr bwMode="auto">
                    <a:xfrm>
                      <a:off x="0" y="0"/>
                      <a:ext cx="5742097" cy="600075"/>
                    </a:xfrm>
                    <a:prstGeom prst="rect">
                      <a:avLst/>
                    </a:prstGeom>
                    <a:noFill/>
                    <a:ln w="9525">
                      <a:noFill/>
                      <a:miter lim="800000"/>
                      <a:headEnd/>
                      <a:tailEnd/>
                    </a:ln>
                  </pic:spPr>
                </pic:pic>
              </a:graphicData>
            </a:graphic>
          </wp:inline>
        </w:drawing>
      </w:r>
    </w:p>
    <w:p w:rsidR="00054FA5" w:rsidRPr="009C4348" w:rsidRDefault="00054FA5" w:rsidP="00054FA5">
      <w:pPr>
        <w:spacing w:line="240" w:lineRule="auto"/>
        <w:ind w:right="206"/>
        <w:rPr>
          <w:rFonts w:ascii="Times New Roman" w:hAnsi="Times New Roman"/>
          <w:szCs w:val="24"/>
        </w:rPr>
      </w:pPr>
      <w:r w:rsidRPr="009C4348">
        <w:rPr>
          <w:rFonts w:ascii="Times New Roman" w:hAnsi="Times New Roman"/>
          <w:szCs w:val="24"/>
        </w:rPr>
        <w:t xml:space="preserve">                                                 </w:t>
      </w:r>
    </w:p>
    <w:p w:rsidR="00054FA5" w:rsidRPr="001C4DBA" w:rsidRDefault="00054FA5" w:rsidP="00054FA5">
      <w:pPr>
        <w:widowControl w:val="0"/>
        <w:spacing w:after="0" w:line="240" w:lineRule="auto"/>
        <w:ind w:right="-360"/>
        <w:rPr>
          <w:rFonts w:ascii="Times New Roman" w:hAnsi="Times New Roman"/>
          <w:snapToGrid w:val="0"/>
          <w:color w:val="808080"/>
          <w:sz w:val="20"/>
          <w:szCs w:val="20"/>
        </w:rPr>
      </w:pPr>
      <w:r w:rsidRPr="001C4DBA">
        <w:rPr>
          <w:rFonts w:ascii="Times New Roman" w:hAnsi="Times New Roman"/>
          <w:snapToGrid w:val="0"/>
          <w:color w:val="808080"/>
          <w:sz w:val="20"/>
          <w:szCs w:val="20"/>
        </w:rPr>
        <w:t>Μουσείο Βυζαντινού Πολιτισμού</w:t>
      </w:r>
    </w:p>
    <w:p w:rsidR="00054FA5" w:rsidRPr="001C4DBA" w:rsidRDefault="00054FA5" w:rsidP="00054FA5">
      <w:pPr>
        <w:widowControl w:val="0"/>
        <w:spacing w:after="0" w:line="240" w:lineRule="auto"/>
        <w:ind w:right="-360"/>
        <w:rPr>
          <w:rFonts w:ascii="Times New Roman" w:hAnsi="Times New Roman"/>
          <w:snapToGrid w:val="0"/>
          <w:color w:val="808080"/>
          <w:sz w:val="20"/>
          <w:szCs w:val="20"/>
        </w:rPr>
      </w:pPr>
      <w:proofErr w:type="spellStart"/>
      <w:r w:rsidRPr="001C4DBA">
        <w:rPr>
          <w:rFonts w:ascii="Times New Roman" w:hAnsi="Times New Roman"/>
          <w:snapToGrid w:val="0"/>
          <w:color w:val="808080"/>
          <w:sz w:val="20"/>
          <w:szCs w:val="20"/>
        </w:rPr>
        <w:t>Λεωφ</w:t>
      </w:r>
      <w:proofErr w:type="spellEnd"/>
      <w:r w:rsidRPr="001C4DBA">
        <w:rPr>
          <w:rFonts w:ascii="Times New Roman" w:hAnsi="Times New Roman"/>
          <w:snapToGrid w:val="0"/>
          <w:color w:val="808080"/>
          <w:sz w:val="20"/>
          <w:szCs w:val="20"/>
        </w:rPr>
        <w:t xml:space="preserve">. Στρατού 2, </w:t>
      </w:r>
      <w:proofErr w:type="spellStart"/>
      <w:r w:rsidRPr="001C4DBA">
        <w:rPr>
          <w:rFonts w:ascii="Times New Roman" w:hAnsi="Times New Roman"/>
          <w:snapToGrid w:val="0"/>
          <w:color w:val="808080"/>
          <w:sz w:val="20"/>
          <w:szCs w:val="20"/>
        </w:rPr>
        <w:t>ταχ</w:t>
      </w:r>
      <w:proofErr w:type="spellEnd"/>
      <w:r w:rsidRPr="001C4DBA">
        <w:rPr>
          <w:rFonts w:ascii="Times New Roman" w:hAnsi="Times New Roman"/>
          <w:snapToGrid w:val="0"/>
          <w:color w:val="808080"/>
          <w:sz w:val="20"/>
          <w:szCs w:val="20"/>
        </w:rPr>
        <w:t xml:space="preserve">. </w:t>
      </w:r>
      <w:proofErr w:type="spellStart"/>
      <w:r w:rsidRPr="001C4DBA">
        <w:rPr>
          <w:rFonts w:ascii="Times New Roman" w:hAnsi="Times New Roman"/>
          <w:snapToGrid w:val="0"/>
          <w:color w:val="808080"/>
          <w:sz w:val="20"/>
          <w:szCs w:val="20"/>
        </w:rPr>
        <w:t>θυρ</w:t>
      </w:r>
      <w:proofErr w:type="spellEnd"/>
      <w:r w:rsidRPr="001C4DBA">
        <w:rPr>
          <w:rFonts w:ascii="Times New Roman" w:hAnsi="Times New Roman"/>
          <w:snapToGrid w:val="0"/>
          <w:color w:val="808080"/>
          <w:sz w:val="20"/>
          <w:szCs w:val="20"/>
        </w:rPr>
        <w:t>. 50047, 54013 Θεσσαλονίκη</w:t>
      </w:r>
    </w:p>
    <w:p w:rsidR="00054FA5" w:rsidRDefault="00054FA5" w:rsidP="005508A4">
      <w:pPr>
        <w:spacing w:after="0" w:line="240" w:lineRule="auto"/>
        <w:ind w:right="206"/>
      </w:pPr>
      <w:r w:rsidRPr="0083697B">
        <w:rPr>
          <w:rFonts w:ascii="Times New Roman" w:hAnsi="Times New Roman"/>
          <w:snapToGrid w:val="0"/>
          <w:color w:val="808080"/>
          <w:sz w:val="20"/>
          <w:szCs w:val="20"/>
        </w:rPr>
        <w:t xml:space="preserve">+30 2313306400, </w:t>
      </w:r>
      <w:r w:rsidRPr="001C4DBA">
        <w:rPr>
          <w:rFonts w:ascii="Times New Roman" w:hAnsi="Times New Roman"/>
          <w:snapToGrid w:val="0"/>
          <w:color w:val="808080"/>
          <w:sz w:val="20"/>
          <w:szCs w:val="20"/>
          <w:lang w:val="fr-FR"/>
        </w:rPr>
        <w:t>fax</w:t>
      </w:r>
      <w:r w:rsidRPr="0083697B">
        <w:rPr>
          <w:rFonts w:ascii="Times New Roman" w:hAnsi="Times New Roman"/>
          <w:snapToGrid w:val="0"/>
          <w:color w:val="808080"/>
          <w:sz w:val="20"/>
          <w:szCs w:val="20"/>
        </w:rPr>
        <w:t xml:space="preserve"> </w:t>
      </w:r>
      <w:r w:rsidRPr="0083697B">
        <w:rPr>
          <w:rFonts w:ascii="Times New Roman" w:hAnsi="Times New Roman"/>
          <w:color w:val="808080"/>
          <w:sz w:val="20"/>
          <w:szCs w:val="20"/>
        </w:rPr>
        <w:t xml:space="preserve"> 2313306402, </w:t>
      </w:r>
      <w:proofErr w:type="spellStart"/>
      <w:r w:rsidRPr="001C4DBA">
        <w:rPr>
          <w:rFonts w:ascii="Times New Roman" w:hAnsi="Times New Roman"/>
          <w:color w:val="808080"/>
          <w:sz w:val="20"/>
          <w:szCs w:val="20"/>
          <w:lang w:val="fr-FR"/>
        </w:rPr>
        <w:t>EmaiL</w:t>
      </w:r>
      <w:proofErr w:type="spellEnd"/>
      <w:r w:rsidRPr="0083697B">
        <w:rPr>
          <w:rFonts w:ascii="Times New Roman" w:hAnsi="Times New Roman"/>
          <w:color w:val="808080"/>
          <w:sz w:val="20"/>
          <w:szCs w:val="20"/>
        </w:rPr>
        <w:t xml:space="preserve">: </w:t>
      </w:r>
      <w:hyperlink r:id="rId7" w:history="1">
        <w:r w:rsidRPr="001C4DBA">
          <w:rPr>
            <w:rStyle w:val="-"/>
            <w:rFonts w:ascii="Times New Roman" w:hAnsi="Times New Roman"/>
            <w:color w:val="808080"/>
            <w:sz w:val="20"/>
            <w:szCs w:val="20"/>
            <w:lang w:val="fr-FR"/>
          </w:rPr>
          <w:t>mbp</w:t>
        </w:r>
        <w:r w:rsidRPr="0083697B">
          <w:rPr>
            <w:rStyle w:val="-"/>
            <w:rFonts w:ascii="Times New Roman" w:hAnsi="Times New Roman"/>
            <w:color w:val="808080"/>
            <w:sz w:val="20"/>
            <w:szCs w:val="20"/>
          </w:rPr>
          <w:t>@</w:t>
        </w:r>
        <w:r w:rsidRPr="001C4DBA">
          <w:rPr>
            <w:rStyle w:val="-"/>
            <w:rFonts w:ascii="Times New Roman" w:hAnsi="Times New Roman"/>
            <w:color w:val="808080"/>
            <w:sz w:val="20"/>
            <w:szCs w:val="20"/>
            <w:lang w:val="fr-FR"/>
          </w:rPr>
          <w:t>culture</w:t>
        </w:r>
        <w:r w:rsidRPr="0083697B">
          <w:rPr>
            <w:rStyle w:val="-"/>
            <w:rFonts w:ascii="Times New Roman" w:hAnsi="Times New Roman"/>
            <w:color w:val="808080"/>
            <w:sz w:val="20"/>
            <w:szCs w:val="20"/>
          </w:rPr>
          <w:t>.</w:t>
        </w:r>
        <w:r w:rsidRPr="001C4DBA">
          <w:rPr>
            <w:rStyle w:val="-"/>
            <w:rFonts w:ascii="Times New Roman" w:hAnsi="Times New Roman"/>
            <w:color w:val="808080"/>
            <w:sz w:val="20"/>
            <w:szCs w:val="20"/>
            <w:lang w:val="fr-FR"/>
          </w:rPr>
          <w:t>gr</w:t>
        </w:r>
      </w:hyperlink>
    </w:p>
    <w:p w:rsidR="008765C9" w:rsidRDefault="008765C9"/>
    <w:sectPr w:rsidR="008765C9" w:rsidSect="008765C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20002A87" w:usb1="00000000" w:usb2="00000000"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FA5"/>
    <w:rsid w:val="00054FA5"/>
    <w:rsid w:val="005508A4"/>
    <w:rsid w:val="008765C9"/>
    <w:rsid w:val="00974DB1"/>
    <w:rsid w:val="00DD20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54FA5"/>
    <w:pPr>
      <w:keepNext/>
      <w:spacing w:before="240" w:after="60" w:line="360" w:lineRule="auto"/>
      <w:ind w:firstLine="720"/>
      <w:jc w:val="both"/>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54FA5"/>
    <w:rPr>
      <w:rFonts w:ascii="Cambria" w:eastAsia="Times New Roman" w:hAnsi="Cambria" w:cs="Times New Roman"/>
      <w:b/>
      <w:bCs/>
      <w:kern w:val="32"/>
      <w:sz w:val="32"/>
      <w:szCs w:val="32"/>
    </w:rPr>
  </w:style>
  <w:style w:type="paragraph" w:styleId="a3">
    <w:name w:val="Title"/>
    <w:basedOn w:val="a"/>
    <w:next w:val="a"/>
    <w:link w:val="Char"/>
    <w:uiPriority w:val="10"/>
    <w:qFormat/>
    <w:rsid w:val="00054FA5"/>
    <w:pPr>
      <w:spacing w:before="240" w:after="60" w:line="360" w:lineRule="auto"/>
      <w:ind w:firstLine="720"/>
      <w:jc w:val="center"/>
      <w:outlineLvl w:val="0"/>
    </w:pPr>
    <w:rPr>
      <w:rFonts w:ascii="Cambria" w:eastAsia="Times New Roman" w:hAnsi="Cambria" w:cs="Times New Roman"/>
      <w:b/>
      <w:bCs/>
      <w:kern w:val="28"/>
      <w:sz w:val="32"/>
      <w:szCs w:val="32"/>
    </w:rPr>
  </w:style>
  <w:style w:type="character" w:customStyle="1" w:styleId="Char">
    <w:name w:val="Τίτλος Char"/>
    <w:basedOn w:val="a0"/>
    <w:link w:val="a3"/>
    <w:uiPriority w:val="10"/>
    <w:rsid w:val="00054FA5"/>
    <w:rPr>
      <w:rFonts w:ascii="Cambria" w:eastAsia="Times New Roman" w:hAnsi="Cambria" w:cs="Times New Roman"/>
      <w:b/>
      <w:bCs/>
      <w:kern w:val="28"/>
      <w:sz w:val="32"/>
      <w:szCs w:val="32"/>
    </w:rPr>
  </w:style>
  <w:style w:type="character" w:styleId="-">
    <w:name w:val="Hyperlink"/>
    <w:rsid w:val="00054FA5"/>
    <w:rPr>
      <w:rFonts w:cs="Times New Roman"/>
      <w:color w:val="0000FF"/>
      <w:u w:val="single"/>
    </w:rPr>
  </w:style>
  <w:style w:type="character" w:customStyle="1" w:styleId="a4">
    <w:name w:val="Κανένα"/>
    <w:rsid w:val="00054FA5"/>
  </w:style>
  <w:style w:type="paragraph" w:styleId="a5">
    <w:name w:val="Balloon Text"/>
    <w:basedOn w:val="a"/>
    <w:link w:val="Char0"/>
    <w:uiPriority w:val="99"/>
    <w:semiHidden/>
    <w:unhideWhenUsed/>
    <w:rsid w:val="00054FA5"/>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054FA5"/>
    <w:rPr>
      <w:rFonts w:ascii="Tahoma" w:hAnsi="Tahoma" w:cs="Tahoma"/>
      <w:sz w:val="16"/>
      <w:szCs w:val="16"/>
    </w:rPr>
  </w:style>
  <w:style w:type="paragraph" w:customStyle="1" w:styleId="bodytext">
    <w:name w:val="bodytext"/>
    <w:basedOn w:val="a"/>
    <w:rsid w:val="00054FA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054FA5"/>
    <w:rPr>
      <w:rFonts w:cs="Times New Roman"/>
      <w:b/>
      <w:bCs/>
    </w:rPr>
  </w:style>
  <w:style w:type="paragraph" w:styleId="a7">
    <w:name w:val="List Paragraph"/>
    <w:basedOn w:val="a"/>
    <w:uiPriority w:val="34"/>
    <w:qFormat/>
    <w:rsid w:val="00054FA5"/>
    <w:pPr>
      <w:ind w:left="720"/>
      <w:contextualSpacing/>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54FA5"/>
    <w:pPr>
      <w:keepNext/>
      <w:spacing w:before="240" w:after="60" w:line="360" w:lineRule="auto"/>
      <w:ind w:firstLine="720"/>
      <w:jc w:val="both"/>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54FA5"/>
    <w:rPr>
      <w:rFonts w:ascii="Cambria" w:eastAsia="Times New Roman" w:hAnsi="Cambria" w:cs="Times New Roman"/>
      <w:b/>
      <w:bCs/>
      <w:kern w:val="32"/>
      <w:sz w:val="32"/>
      <w:szCs w:val="32"/>
    </w:rPr>
  </w:style>
  <w:style w:type="paragraph" w:styleId="a3">
    <w:name w:val="Title"/>
    <w:basedOn w:val="a"/>
    <w:next w:val="a"/>
    <w:link w:val="Char"/>
    <w:uiPriority w:val="10"/>
    <w:qFormat/>
    <w:rsid w:val="00054FA5"/>
    <w:pPr>
      <w:spacing w:before="240" w:after="60" w:line="360" w:lineRule="auto"/>
      <w:ind w:firstLine="720"/>
      <w:jc w:val="center"/>
      <w:outlineLvl w:val="0"/>
    </w:pPr>
    <w:rPr>
      <w:rFonts w:ascii="Cambria" w:eastAsia="Times New Roman" w:hAnsi="Cambria" w:cs="Times New Roman"/>
      <w:b/>
      <w:bCs/>
      <w:kern w:val="28"/>
      <w:sz w:val="32"/>
      <w:szCs w:val="32"/>
    </w:rPr>
  </w:style>
  <w:style w:type="character" w:customStyle="1" w:styleId="Char">
    <w:name w:val="Τίτλος Char"/>
    <w:basedOn w:val="a0"/>
    <w:link w:val="a3"/>
    <w:uiPriority w:val="10"/>
    <w:rsid w:val="00054FA5"/>
    <w:rPr>
      <w:rFonts w:ascii="Cambria" w:eastAsia="Times New Roman" w:hAnsi="Cambria" w:cs="Times New Roman"/>
      <w:b/>
      <w:bCs/>
      <w:kern w:val="28"/>
      <w:sz w:val="32"/>
      <w:szCs w:val="32"/>
    </w:rPr>
  </w:style>
  <w:style w:type="character" w:styleId="-">
    <w:name w:val="Hyperlink"/>
    <w:rsid w:val="00054FA5"/>
    <w:rPr>
      <w:rFonts w:cs="Times New Roman"/>
      <w:color w:val="0000FF"/>
      <w:u w:val="single"/>
    </w:rPr>
  </w:style>
  <w:style w:type="character" w:customStyle="1" w:styleId="a4">
    <w:name w:val="Κανένα"/>
    <w:rsid w:val="00054FA5"/>
  </w:style>
  <w:style w:type="paragraph" w:styleId="a5">
    <w:name w:val="Balloon Text"/>
    <w:basedOn w:val="a"/>
    <w:link w:val="Char0"/>
    <w:uiPriority w:val="99"/>
    <w:semiHidden/>
    <w:unhideWhenUsed/>
    <w:rsid w:val="00054FA5"/>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054FA5"/>
    <w:rPr>
      <w:rFonts w:ascii="Tahoma" w:hAnsi="Tahoma" w:cs="Tahoma"/>
      <w:sz w:val="16"/>
      <w:szCs w:val="16"/>
    </w:rPr>
  </w:style>
  <w:style w:type="paragraph" w:customStyle="1" w:styleId="bodytext">
    <w:name w:val="bodytext"/>
    <w:basedOn w:val="a"/>
    <w:rsid w:val="00054FA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054FA5"/>
    <w:rPr>
      <w:rFonts w:cs="Times New Roman"/>
      <w:b/>
      <w:bCs/>
    </w:rPr>
  </w:style>
  <w:style w:type="paragraph" w:styleId="a7">
    <w:name w:val="List Paragraph"/>
    <w:basedOn w:val="a"/>
    <w:uiPriority w:val="34"/>
    <w:qFormat/>
    <w:rsid w:val="00054FA5"/>
    <w:pPr>
      <w:ind w:left="720"/>
      <w:contextualSpacing/>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07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bp@culture.gr"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2661</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evaggelia</dc:creator>
  <cp:lastModifiedBy>vasso</cp:lastModifiedBy>
  <cp:revision>2</cp:revision>
  <dcterms:created xsi:type="dcterms:W3CDTF">2017-05-10T09:13:00Z</dcterms:created>
  <dcterms:modified xsi:type="dcterms:W3CDTF">2017-05-10T09:13:00Z</dcterms:modified>
</cp:coreProperties>
</file>